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1EF" w:rsidRDefault="007471EF" w:rsidP="007471EF">
      <w:pPr>
        <w:spacing w:line="360" w:lineRule="auto"/>
        <w:jc w:val="center"/>
        <w:rPr>
          <w:b/>
          <w:sz w:val="28"/>
          <w:szCs w:val="28"/>
        </w:rPr>
      </w:pPr>
      <w:r w:rsidRPr="000E2902">
        <w:rPr>
          <w:b/>
          <w:sz w:val="28"/>
          <w:szCs w:val="28"/>
        </w:rPr>
        <w:t xml:space="preserve">Особенности </w:t>
      </w:r>
      <w:r>
        <w:rPr>
          <w:b/>
          <w:sz w:val="28"/>
          <w:szCs w:val="28"/>
        </w:rPr>
        <w:t xml:space="preserve">организации </w:t>
      </w:r>
      <w:r w:rsidRPr="000E2902">
        <w:rPr>
          <w:b/>
          <w:sz w:val="28"/>
          <w:szCs w:val="28"/>
        </w:rPr>
        <w:t xml:space="preserve">воспитательной работы  </w:t>
      </w:r>
    </w:p>
    <w:p w:rsidR="007471EF" w:rsidRDefault="007471EF" w:rsidP="007471EF">
      <w:pPr>
        <w:spacing w:line="360" w:lineRule="auto"/>
        <w:jc w:val="center"/>
        <w:rPr>
          <w:b/>
          <w:sz w:val="28"/>
          <w:szCs w:val="28"/>
        </w:rPr>
      </w:pPr>
      <w:r w:rsidRPr="000E2902">
        <w:rPr>
          <w:b/>
          <w:sz w:val="28"/>
          <w:szCs w:val="28"/>
        </w:rPr>
        <w:t xml:space="preserve">объединения юных кинологов «Константа» </w:t>
      </w:r>
    </w:p>
    <w:p w:rsidR="007471EF" w:rsidRDefault="007471EF" w:rsidP="007471EF">
      <w:pPr>
        <w:spacing w:line="360" w:lineRule="auto"/>
        <w:jc w:val="center"/>
        <w:rPr>
          <w:b/>
          <w:sz w:val="32"/>
          <w:szCs w:val="32"/>
        </w:rPr>
      </w:pPr>
      <w:r w:rsidRPr="000E2902">
        <w:rPr>
          <w:b/>
          <w:sz w:val="28"/>
          <w:szCs w:val="28"/>
        </w:rPr>
        <w:t>(Учитель</w:t>
      </w:r>
      <w:r>
        <w:rPr>
          <w:b/>
          <w:sz w:val="32"/>
          <w:szCs w:val="32"/>
        </w:rPr>
        <w:t xml:space="preserve"> с хвостиком) </w:t>
      </w:r>
    </w:p>
    <w:p w:rsidR="007471EF" w:rsidRDefault="007471EF" w:rsidP="007471EF">
      <w:pPr>
        <w:spacing w:line="360" w:lineRule="auto"/>
        <w:jc w:val="right"/>
        <w:rPr>
          <w:b/>
          <w:sz w:val="32"/>
          <w:szCs w:val="32"/>
        </w:rPr>
      </w:pPr>
    </w:p>
    <w:p w:rsidR="007471EF" w:rsidRPr="0057377E" w:rsidRDefault="007471EF" w:rsidP="007471EF">
      <w:pPr>
        <w:spacing w:line="360" w:lineRule="auto"/>
        <w:jc w:val="right"/>
        <w:rPr>
          <w:b/>
          <w:i/>
          <w:sz w:val="32"/>
          <w:szCs w:val="32"/>
        </w:rPr>
      </w:pPr>
      <w:bookmarkStart w:id="0" w:name="_GoBack"/>
      <w:proofErr w:type="spellStart"/>
      <w:r w:rsidRPr="0057377E">
        <w:rPr>
          <w:b/>
          <w:i/>
          <w:sz w:val="32"/>
          <w:szCs w:val="32"/>
        </w:rPr>
        <w:t>Агаджанян</w:t>
      </w:r>
      <w:proofErr w:type="spellEnd"/>
      <w:r w:rsidRPr="0057377E">
        <w:rPr>
          <w:b/>
          <w:i/>
          <w:sz w:val="32"/>
          <w:szCs w:val="32"/>
        </w:rPr>
        <w:t xml:space="preserve"> Е.В.,</w:t>
      </w:r>
    </w:p>
    <w:bookmarkEnd w:id="0"/>
    <w:p w:rsidR="007471EF" w:rsidRPr="000E2902" w:rsidRDefault="007471EF" w:rsidP="007471EF">
      <w:pPr>
        <w:spacing w:line="360" w:lineRule="auto"/>
        <w:jc w:val="right"/>
        <w:rPr>
          <w:b/>
          <w:i/>
          <w:sz w:val="32"/>
          <w:szCs w:val="32"/>
        </w:rPr>
      </w:pPr>
      <w:r>
        <w:rPr>
          <w:b/>
          <w:i/>
          <w:sz w:val="32"/>
          <w:szCs w:val="32"/>
        </w:rPr>
        <w:t>п</w:t>
      </w:r>
      <w:r w:rsidRPr="000E2902">
        <w:rPr>
          <w:b/>
          <w:i/>
          <w:sz w:val="32"/>
          <w:szCs w:val="32"/>
        </w:rPr>
        <w:t>едагог дополнительного образования МБУДО «ЦДОД «Заречье»</w:t>
      </w:r>
    </w:p>
    <w:p w:rsidR="007471EF" w:rsidRDefault="007471EF" w:rsidP="007471EF">
      <w:pPr>
        <w:spacing w:line="360" w:lineRule="auto"/>
        <w:jc w:val="both"/>
        <w:rPr>
          <w:sz w:val="28"/>
          <w:szCs w:val="28"/>
        </w:rPr>
      </w:pPr>
    </w:p>
    <w:p w:rsidR="007471EF" w:rsidRPr="004B74B6" w:rsidRDefault="007471EF" w:rsidP="007471EF">
      <w:pPr>
        <w:spacing w:line="360" w:lineRule="auto"/>
        <w:ind w:firstLine="708"/>
        <w:jc w:val="both"/>
        <w:rPr>
          <w:sz w:val="28"/>
          <w:szCs w:val="28"/>
        </w:rPr>
      </w:pPr>
      <w:r w:rsidRPr="004B74B6">
        <w:rPr>
          <w:sz w:val="28"/>
          <w:szCs w:val="28"/>
        </w:rPr>
        <w:t>Когда дети упрашивают родителей завести дома какое-нибудь живое существо – кошку, хомячка или черепаху, а что еще сложнее – СОБАКУ, в воображении взрослых начинают рисоваться страшные перспективы: дополнительная уборка, затраты на содержание, лишние хлопоты…. «Нет, нет и нет!» -категорически отвечает мама. И даже не подозревает, что четвероногая «обуза» может стать помощником в воспитании ребенка и решит многие педагогические проблемы.</w:t>
      </w:r>
    </w:p>
    <w:p w:rsidR="007471EF" w:rsidRDefault="007471EF" w:rsidP="007471EF">
      <w:pPr>
        <w:spacing w:line="360" w:lineRule="auto"/>
        <w:jc w:val="both"/>
        <w:rPr>
          <w:sz w:val="28"/>
          <w:szCs w:val="28"/>
        </w:rPr>
      </w:pPr>
      <w:r>
        <w:rPr>
          <w:sz w:val="28"/>
          <w:szCs w:val="28"/>
        </w:rPr>
        <w:t xml:space="preserve">Не смотря на то, что родители и педагоги пытаются воспитывать подрастающее поколение в духе гуманности и всестороннего развития, скажем честно - у взрослых это не всегда получается успешно. Не стоит огорчаться и переживать - у нас есть соратники, готовые всегда помочь. Это «учителя» с хвостиком. Собака ненавязчиво приучит юного хозяина к порядку, «займется» его здоровьем и распорядком дня. Ведь гулять придется гулять каждый день и в любую погоду. А самое главное, что у ребенка появится веселый, преданный друг и надежный защитник, который не ставит ни каких условий и воспринимает своего юного друга таким, какой </w:t>
      </w:r>
      <w:r>
        <w:rPr>
          <w:sz w:val="28"/>
          <w:szCs w:val="28"/>
        </w:rPr>
        <w:lastRenderedPageBreak/>
        <w:t xml:space="preserve">он есть. Собаке абсолютно все равно в какой одежде ходит ее юный друг, как он учится, есть ли у него дорогой </w:t>
      </w:r>
      <w:proofErr w:type="spellStart"/>
      <w:r>
        <w:rPr>
          <w:sz w:val="28"/>
          <w:szCs w:val="28"/>
        </w:rPr>
        <w:t>гаджет</w:t>
      </w:r>
      <w:proofErr w:type="spellEnd"/>
      <w:r>
        <w:rPr>
          <w:sz w:val="28"/>
          <w:szCs w:val="28"/>
        </w:rPr>
        <w:t xml:space="preserve"> или крутой велосипед. Это самое главное для подростка – безусловная любовь. Он может быть самим собой, он может свободно общаться, зная, что его поймут. Современным подросткам в наше время, часто, не хватает умения полноценного, позитивного живого общения.  Ребенок, увлеченный занятиями  со своим четвероногим другом, открывает для себя новый мир общения!  Юный человек, «воспитанный» хвостатым учителем  будет добрым, честным, отзывчивым, он научится о ком-то заботиться. Он станет настоящим человеком, а это самое главное.</w:t>
      </w:r>
    </w:p>
    <w:p w:rsidR="007471EF" w:rsidRDefault="007471EF" w:rsidP="007471EF">
      <w:pPr>
        <w:spacing w:line="360" w:lineRule="auto"/>
        <w:jc w:val="both"/>
        <w:rPr>
          <w:sz w:val="28"/>
          <w:szCs w:val="28"/>
        </w:rPr>
      </w:pPr>
      <w:r>
        <w:rPr>
          <w:sz w:val="28"/>
          <w:szCs w:val="28"/>
        </w:rPr>
        <w:t>Конечно, если ребенок мечтает о собаке, кощунственно предлагать ему черепаху. Взрослым имеет смысл не только самим ответственно подойти к выбору «брата меньшего», но и максимально привлечь к этому процессу ребенка.</w:t>
      </w:r>
    </w:p>
    <w:p w:rsidR="007471EF" w:rsidRDefault="007471EF" w:rsidP="007471EF">
      <w:pPr>
        <w:spacing w:line="360" w:lineRule="auto"/>
        <w:jc w:val="both"/>
        <w:rPr>
          <w:sz w:val="28"/>
          <w:szCs w:val="28"/>
        </w:rPr>
      </w:pPr>
      <w:r>
        <w:rPr>
          <w:sz w:val="28"/>
          <w:szCs w:val="28"/>
        </w:rPr>
        <w:t xml:space="preserve">Начать лучше с того, чтобы вместе изучить желаемую породу будущего четвероного друга. В этом вопросе очень желательно к специалисту. Не стоит приобретать щенка с рук, или на «птичьем рынке». Это может  не оправдать ожидания и надежды, да есть опасность приобрести больное животное. Можно предложить ребенку самостоятельно поискать информацию и соответствующую литературу в интернете. Затем, вместе изучить, как нужно ухаживать за животным, которое скоро появится в доме: как кормить, сколько и где гулять, какие прививки нужно сделать, что может быть опасным. Главное помнить: выбирает ребенок, а не взрослые. Следующий этап – распределить обязанности по уходу за будущим питомцем. Обычно детей не пугают какие-то абстрактные трудности, и они с готовностью соглашаются на многие трудности и обещают и то, и другое и третье. Но не стоит обольщаться: когда дойдет до дела, родители столкнуться с </w:t>
      </w:r>
      <w:r>
        <w:rPr>
          <w:sz w:val="28"/>
          <w:szCs w:val="28"/>
        </w:rPr>
        <w:lastRenderedPageBreak/>
        <w:t xml:space="preserve">невыполнением клятв и обещаний и должны быть готовы помочь. Кстати, это происходит не всегда по вине ребенка. Иногда, взрослые ставят перед детьми непосильные задачи. Разве может 8-летний ребенок выгуливать огромную собаку или ухаживать за тонкой длинной шерстью салонных собачек? Поэтому стоит предварительно продумать и решить, что можно поручить юному хозяину, а что придется делать самим родителям. </w:t>
      </w:r>
    </w:p>
    <w:p w:rsidR="007471EF" w:rsidRPr="007F2BDF" w:rsidRDefault="007471EF" w:rsidP="007471EF">
      <w:pPr>
        <w:spacing w:line="360" w:lineRule="auto"/>
        <w:jc w:val="both"/>
        <w:rPr>
          <w:sz w:val="28"/>
          <w:szCs w:val="28"/>
        </w:rPr>
      </w:pPr>
      <w:r>
        <w:rPr>
          <w:sz w:val="28"/>
          <w:szCs w:val="28"/>
        </w:rPr>
        <w:t xml:space="preserve">    В  нашем Центре дополнительного образования детей «Заречье» более 20 лет плодотворно работает объединение юных кинологов «Константа». Здесь мечта ребенка иметь собаку, заниматься с ней дрессурой и участвовать в различных кинологических мероприятиях становится реальностью. Юные кинологи здесь находят друзей-единомышленников, путешествуют по городам и странам, у ребят организованный режим дня и досуг. Занимаясь со своей собакой, ребенок становится уверенным в себе, у него расширяется кругозор, он  учится самостоятельности и ответственности. И можно с уверенностью процитировать девиз коллектива : «кто с собакой по жизни шагает, тот ни когда и ни где не пропадет» </w:t>
      </w:r>
    </w:p>
    <w:p w:rsidR="007471EF" w:rsidRPr="00C8758D" w:rsidRDefault="007471EF" w:rsidP="007471EF">
      <w:pPr>
        <w:jc w:val="center"/>
        <w:rPr>
          <w:b/>
          <w:bCs/>
          <w:sz w:val="28"/>
          <w:szCs w:val="28"/>
        </w:rPr>
      </w:pPr>
      <w:r w:rsidRPr="00C8758D">
        <w:rPr>
          <w:b/>
          <w:bCs/>
          <w:sz w:val="28"/>
          <w:szCs w:val="28"/>
        </w:rPr>
        <w:t>Список литературы</w:t>
      </w:r>
    </w:p>
    <w:p w:rsidR="007471EF" w:rsidRDefault="007471EF" w:rsidP="007471EF"/>
    <w:p w:rsidR="007471EF" w:rsidRPr="00667198" w:rsidRDefault="007471EF" w:rsidP="007471EF">
      <w:pPr>
        <w:pStyle w:val="Standard"/>
        <w:numPr>
          <w:ilvl w:val="0"/>
          <w:numId w:val="1"/>
        </w:numPr>
        <w:ind w:hanging="720"/>
        <w:jc w:val="both"/>
        <w:rPr>
          <w:sz w:val="28"/>
          <w:szCs w:val="28"/>
        </w:rPr>
      </w:pPr>
      <w:proofErr w:type="spellStart"/>
      <w:r w:rsidRPr="00667198">
        <w:rPr>
          <w:sz w:val="28"/>
          <w:szCs w:val="28"/>
        </w:rPr>
        <w:t>Ерусалимский</w:t>
      </w:r>
      <w:proofErr w:type="spellEnd"/>
      <w:r w:rsidRPr="00667198">
        <w:rPr>
          <w:sz w:val="28"/>
          <w:szCs w:val="28"/>
          <w:lang w:val="ru-RU"/>
        </w:rPr>
        <w:t xml:space="preserve">Е.Л. </w:t>
      </w:r>
      <w:proofErr w:type="spellStart"/>
      <w:r w:rsidRPr="00667198">
        <w:rPr>
          <w:sz w:val="28"/>
          <w:szCs w:val="28"/>
        </w:rPr>
        <w:t>Экстерьерсобаки</w:t>
      </w:r>
      <w:proofErr w:type="spellEnd"/>
      <w:r w:rsidRPr="00667198">
        <w:rPr>
          <w:sz w:val="28"/>
          <w:szCs w:val="28"/>
        </w:rPr>
        <w:t xml:space="preserve"> и </w:t>
      </w:r>
      <w:proofErr w:type="spellStart"/>
      <w:r w:rsidRPr="00667198">
        <w:rPr>
          <w:sz w:val="28"/>
          <w:szCs w:val="28"/>
        </w:rPr>
        <w:t>егооценка</w:t>
      </w:r>
      <w:proofErr w:type="spellEnd"/>
      <w:r w:rsidRPr="00667198">
        <w:rPr>
          <w:sz w:val="28"/>
          <w:szCs w:val="28"/>
        </w:rPr>
        <w:t xml:space="preserve">. М., </w:t>
      </w:r>
      <w:r w:rsidRPr="00667198">
        <w:rPr>
          <w:sz w:val="28"/>
          <w:szCs w:val="28"/>
          <w:lang w:val="ru-RU"/>
        </w:rPr>
        <w:t>И</w:t>
      </w:r>
      <w:proofErr w:type="spellStart"/>
      <w:r w:rsidRPr="00667198">
        <w:rPr>
          <w:sz w:val="28"/>
          <w:szCs w:val="28"/>
        </w:rPr>
        <w:t>здатцентр</w:t>
      </w:r>
      <w:proofErr w:type="spellEnd"/>
      <w:r w:rsidRPr="00667198">
        <w:rPr>
          <w:sz w:val="28"/>
          <w:szCs w:val="28"/>
        </w:rPr>
        <w:t>, 2002</w:t>
      </w:r>
    </w:p>
    <w:p w:rsidR="007471EF" w:rsidRPr="00667198" w:rsidRDefault="007471EF" w:rsidP="007471EF">
      <w:pPr>
        <w:pStyle w:val="Standard"/>
        <w:numPr>
          <w:ilvl w:val="0"/>
          <w:numId w:val="1"/>
        </w:numPr>
        <w:ind w:hanging="720"/>
        <w:jc w:val="both"/>
        <w:rPr>
          <w:sz w:val="28"/>
          <w:szCs w:val="28"/>
        </w:rPr>
      </w:pPr>
      <w:proofErr w:type="spellStart"/>
      <w:r w:rsidRPr="00667198">
        <w:rPr>
          <w:sz w:val="28"/>
          <w:szCs w:val="28"/>
        </w:rPr>
        <w:t>Зеленевский</w:t>
      </w:r>
      <w:proofErr w:type="spellEnd"/>
      <w:r w:rsidRPr="00667198">
        <w:rPr>
          <w:sz w:val="28"/>
          <w:szCs w:val="28"/>
          <w:lang w:val="ru-RU"/>
        </w:rPr>
        <w:t xml:space="preserve">Н.В. </w:t>
      </w:r>
      <w:proofErr w:type="spellStart"/>
      <w:r w:rsidRPr="00667198">
        <w:rPr>
          <w:sz w:val="28"/>
          <w:szCs w:val="28"/>
        </w:rPr>
        <w:t>Анатомиясобаки</w:t>
      </w:r>
      <w:proofErr w:type="spellEnd"/>
      <w:r w:rsidRPr="00667198">
        <w:rPr>
          <w:sz w:val="28"/>
          <w:szCs w:val="28"/>
        </w:rPr>
        <w:t xml:space="preserve"> С-</w:t>
      </w:r>
      <w:proofErr w:type="spellStart"/>
      <w:r w:rsidRPr="00667198">
        <w:rPr>
          <w:sz w:val="28"/>
          <w:szCs w:val="28"/>
        </w:rPr>
        <w:t>Пб</w:t>
      </w:r>
      <w:proofErr w:type="spellEnd"/>
      <w:r w:rsidRPr="00667198">
        <w:rPr>
          <w:sz w:val="28"/>
          <w:szCs w:val="28"/>
        </w:rPr>
        <w:t>., 1997</w:t>
      </w:r>
    </w:p>
    <w:p w:rsidR="007471EF" w:rsidRPr="00667198" w:rsidRDefault="007471EF" w:rsidP="007471EF">
      <w:pPr>
        <w:pStyle w:val="Standard"/>
        <w:numPr>
          <w:ilvl w:val="0"/>
          <w:numId w:val="1"/>
        </w:numPr>
        <w:ind w:hanging="720"/>
        <w:jc w:val="both"/>
        <w:rPr>
          <w:sz w:val="28"/>
          <w:szCs w:val="28"/>
        </w:rPr>
      </w:pPr>
      <w:proofErr w:type="spellStart"/>
      <w:r w:rsidRPr="00667198">
        <w:rPr>
          <w:sz w:val="28"/>
          <w:szCs w:val="28"/>
        </w:rPr>
        <w:t>Зубко</w:t>
      </w:r>
      <w:proofErr w:type="spellEnd"/>
      <w:r w:rsidRPr="00667198">
        <w:rPr>
          <w:sz w:val="28"/>
          <w:szCs w:val="28"/>
          <w:lang w:val="ru-RU"/>
        </w:rPr>
        <w:t xml:space="preserve">В.Н. </w:t>
      </w:r>
      <w:proofErr w:type="spellStart"/>
      <w:r w:rsidRPr="00667198">
        <w:rPr>
          <w:sz w:val="28"/>
          <w:szCs w:val="28"/>
        </w:rPr>
        <w:t>Служебноесобаководство</w:t>
      </w:r>
      <w:proofErr w:type="spellEnd"/>
      <w:r w:rsidRPr="00667198">
        <w:rPr>
          <w:sz w:val="28"/>
          <w:szCs w:val="28"/>
        </w:rPr>
        <w:t xml:space="preserve">. М., </w:t>
      </w:r>
      <w:proofErr w:type="spellStart"/>
      <w:r w:rsidRPr="00667198">
        <w:rPr>
          <w:sz w:val="28"/>
          <w:szCs w:val="28"/>
        </w:rPr>
        <w:t>Патриот</w:t>
      </w:r>
      <w:proofErr w:type="spellEnd"/>
      <w:r w:rsidRPr="00667198">
        <w:rPr>
          <w:sz w:val="28"/>
          <w:szCs w:val="28"/>
        </w:rPr>
        <w:t>, 1991</w:t>
      </w:r>
    </w:p>
    <w:p w:rsidR="007471EF" w:rsidRPr="00667198" w:rsidRDefault="007471EF" w:rsidP="007471EF">
      <w:pPr>
        <w:pStyle w:val="Standard"/>
        <w:numPr>
          <w:ilvl w:val="0"/>
          <w:numId w:val="1"/>
        </w:numPr>
        <w:ind w:hanging="720"/>
        <w:jc w:val="both"/>
        <w:rPr>
          <w:sz w:val="28"/>
          <w:szCs w:val="28"/>
          <w:lang w:val="ru-RU"/>
        </w:rPr>
      </w:pPr>
      <w:proofErr w:type="spellStart"/>
      <w:r w:rsidRPr="00667198">
        <w:rPr>
          <w:sz w:val="28"/>
          <w:szCs w:val="28"/>
          <w:lang w:val="ru-RU"/>
        </w:rPr>
        <w:t>Хорнер</w:t>
      </w:r>
      <w:proofErr w:type="spellEnd"/>
      <w:r w:rsidRPr="00667198">
        <w:rPr>
          <w:sz w:val="28"/>
          <w:szCs w:val="28"/>
          <w:lang w:val="ru-RU"/>
        </w:rPr>
        <w:t xml:space="preserve"> Т. Разведение собак и уход за ними. М., 2004</w:t>
      </w:r>
    </w:p>
    <w:p w:rsidR="007471EF" w:rsidRPr="00667198" w:rsidRDefault="007471EF" w:rsidP="007471EF">
      <w:pPr>
        <w:pStyle w:val="Standard"/>
        <w:numPr>
          <w:ilvl w:val="0"/>
          <w:numId w:val="1"/>
        </w:numPr>
        <w:ind w:hanging="720"/>
        <w:jc w:val="both"/>
        <w:rPr>
          <w:sz w:val="28"/>
          <w:szCs w:val="28"/>
          <w:lang w:val="ru-RU"/>
        </w:rPr>
      </w:pPr>
      <w:r w:rsidRPr="00667198">
        <w:rPr>
          <w:sz w:val="28"/>
          <w:szCs w:val="28"/>
          <w:lang w:val="ru-RU"/>
        </w:rPr>
        <w:t xml:space="preserve">Эндрю де </w:t>
      </w:r>
      <w:proofErr w:type="spellStart"/>
      <w:r w:rsidRPr="00667198">
        <w:rPr>
          <w:sz w:val="28"/>
          <w:szCs w:val="28"/>
          <w:lang w:val="ru-RU"/>
        </w:rPr>
        <w:t>Приско</w:t>
      </w:r>
      <w:proofErr w:type="spellEnd"/>
      <w:r w:rsidRPr="00667198">
        <w:rPr>
          <w:sz w:val="28"/>
          <w:szCs w:val="28"/>
          <w:lang w:val="ru-RU"/>
        </w:rPr>
        <w:t xml:space="preserve">, Джеймс Б. Джонсон, </w:t>
      </w:r>
      <w:proofErr w:type="spellStart"/>
      <w:r w:rsidRPr="00667198">
        <w:rPr>
          <w:sz w:val="28"/>
          <w:szCs w:val="28"/>
          <w:lang w:val="ru-RU"/>
        </w:rPr>
        <w:t>под.ред</w:t>
      </w:r>
      <w:proofErr w:type="spellEnd"/>
      <w:r w:rsidRPr="00667198">
        <w:rPr>
          <w:sz w:val="28"/>
          <w:szCs w:val="28"/>
          <w:lang w:val="ru-RU"/>
        </w:rPr>
        <w:t>. Розенберга Е.Г.. Малый атлас пород собак. М., 1992</w:t>
      </w:r>
    </w:p>
    <w:p w:rsidR="007471EF" w:rsidRPr="00667198" w:rsidRDefault="007471EF" w:rsidP="007471EF">
      <w:pPr>
        <w:pStyle w:val="Standard"/>
        <w:jc w:val="both"/>
        <w:rPr>
          <w:sz w:val="28"/>
          <w:szCs w:val="28"/>
        </w:rPr>
      </w:pPr>
      <w:r>
        <w:rPr>
          <w:sz w:val="28"/>
          <w:szCs w:val="28"/>
          <w:lang w:val="ru-RU"/>
        </w:rPr>
        <w:t xml:space="preserve">6.    </w:t>
      </w:r>
      <w:proofErr w:type="spellStart"/>
      <w:r w:rsidRPr="00667198">
        <w:rPr>
          <w:sz w:val="28"/>
          <w:szCs w:val="28"/>
        </w:rPr>
        <w:t>Баркан</w:t>
      </w:r>
      <w:proofErr w:type="spellEnd"/>
      <w:r w:rsidRPr="00667198">
        <w:rPr>
          <w:sz w:val="28"/>
          <w:szCs w:val="28"/>
          <w:lang w:val="ru-RU"/>
        </w:rPr>
        <w:t xml:space="preserve">А. </w:t>
      </w:r>
      <w:proofErr w:type="spellStart"/>
      <w:r w:rsidRPr="00667198">
        <w:rPr>
          <w:sz w:val="28"/>
          <w:szCs w:val="28"/>
        </w:rPr>
        <w:t>Практическаяпсихологиядляродителей</w:t>
      </w:r>
      <w:proofErr w:type="spellEnd"/>
      <w:r w:rsidRPr="00667198">
        <w:rPr>
          <w:sz w:val="28"/>
          <w:szCs w:val="28"/>
        </w:rPr>
        <w:t xml:space="preserve">, </w:t>
      </w:r>
      <w:proofErr w:type="spellStart"/>
      <w:r w:rsidRPr="00667198">
        <w:rPr>
          <w:sz w:val="28"/>
          <w:szCs w:val="28"/>
        </w:rPr>
        <w:t>иликакнаучитьсяпониматьсвоегоребенка</w:t>
      </w:r>
      <w:proofErr w:type="spellEnd"/>
      <w:r w:rsidRPr="00667198">
        <w:rPr>
          <w:sz w:val="28"/>
          <w:szCs w:val="28"/>
        </w:rPr>
        <w:t>. М., 1999</w:t>
      </w:r>
    </w:p>
    <w:p w:rsidR="007471EF" w:rsidRPr="00667198" w:rsidRDefault="007471EF" w:rsidP="007471EF">
      <w:pPr>
        <w:pStyle w:val="Standard"/>
        <w:numPr>
          <w:ilvl w:val="0"/>
          <w:numId w:val="2"/>
        </w:numPr>
        <w:jc w:val="both"/>
        <w:rPr>
          <w:sz w:val="28"/>
          <w:szCs w:val="28"/>
        </w:rPr>
      </w:pPr>
      <w:proofErr w:type="spellStart"/>
      <w:r w:rsidRPr="00667198">
        <w:rPr>
          <w:sz w:val="28"/>
          <w:szCs w:val="28"/>
        </w:rPr>
        <w:t>Бриллинг</w:t>
      </w:r>
      <w:proofErr w:type="spellEnd"/>
      <w:r w:rsidRPr="00667198">
        <w:rPr>
          <w:sz w:val="28"/>
          <w:szCs w:val="28"/>
          <w:lang w:val="ru-RU"/>
        </w:rPr>
        <w:t xml:space="preserve">Е. </w:t>
      </w:r>
      <w:proofErr w:type="spellStart"/>
      <w:r w:rsidRPr="00667198">
        <w:rPr>
          <w:sz w:val="28"/>
          <w:szCs w:val="28"/>
        </w:rPr>
        <w:t>Подросток</w:t>
      </w:r>
      <w:proofErr w:type="spellEnd"/>
      <w:r w:rsidRPr="00667198">
        <w:rPr>
          <w:sz w:val="28"/>
          <w:szCs w:val="28"/>
        </w:rPr>
        <w:t xml:space="preserve">: </w:t>
      </w:r>
      <w:proofErr w:type="spellStart"/>
      <w:r w:rsidRPr="00667198">
        <w:rPr>
          <w:sz w:val="28"/>
          <w:szCs w:val="28"/>
        </w:rPr>
        <w:t>битьилилюбить</w:t>
      </w:r>
      <w:proofErr w:type="spellEnd"/>
      <w:r w:rsidRPr="00667198">
        <w:rPr>
          <w:sz w:val="28"/>
          <w:szCs w:val="28"/>
        </w:rPr>
        <w:t>? М., 2005</w:t>
      </w:r>
    </w:p>
    <w:p w:rsidR="007471EF" w:rsidRPr="00667198" w:rsidRDefault="007471EF" w:rsidP="007471EF">
      <w:pPr>
        <w:pStyle w:val="Standard"/>
        <w:numPr>
          <w:ilvl w:val="0"/>
          <w:numId w:val="2"/>
        </w:numPr>
        <w:jc w:val="both"/>
        <w:rPr>
          <w:sz w:val="28"/>
          <w:szCs w:val="28"/>
        </w:rPr>
      </w:pPr>
      <w:proofErr w:type="spellStart"/>
      <w:r w:rsidRPr="00667198">
        <w:rPr>
          <w:sz w:val="28"/>
          <w:szCs w:val="28"/>
        </w:rPr>
        <w:t>Булгаков</w:t>
      </w:r>
      <w:proofErr w:type="spellEnd"/>
      <w:r w:rsidRPr="00667198">
        <w:rPr>
          <w:sz w:val="28"/>
          <w:szCs w:val="28"/>
          <w:lang w:val="ru-RU"/>
        </w:rPr>
        <w:t xml:space="preserve">М. </w:t>
      </w:r>
      <w:proofErr w:type="spellStart"/>
      <w:r w:rsidRPr="00667198">
        <w:rPr>
          <w:sz w:val="28"/>
          <w:szCs w:val="28"/>
        </w:rPr>
        <w:t>Нашинеуправляемыеподростки</w:t>
      </w:r>
      <w:proofErr w:type="spellEnd"/>
      <w:r w:rsidRPr="00667198">
        <w:rPr>
          <w:sz w:val="28"/>
          <w:szCs w:val="28"/>
        </w:rPr>
        <w:t xml:space="preserve">. </w:t>
      </w:r>
      <w:r w:rsidRPr="00667198">
        <w:rPr>
          <w:sz w:val="28"/>
          <w:szCs w:val="28"/>
          <w:lang w:val="ru-RU"/>
        </w:rPr>
        <w:t>М.</w:t>
      </w:r>
      <w:r w:rsidRPr="00667198">
        <w:rPr>
          <w:sz w:val="28"/>
          <w:szCs w:val="28"/>
        </w:rPr>
        <w:t>, 2003</w:t>
      </w:r>
    </w:p>
    <w:p w:rsidR="007471EF" w:rsidRPr="00EB0AE3" w:rsidRDefault="007471EF" w:rsidP="007471EF">
      <w:pPr>
        <w:autoSpaceDE w:val="0"/>
        <w:autoSpaceDN w:val="0"/>
        <w:adjustRightInd w:val="0"/>
        <w:spacing w:line="360" w:lineRule="auto"/>
        <w:jc w:val="both"/>
        <w:rPr>
          <w:sz w:val="28"/>
          <w:szCs w:val="28"/>
        </w:rPr>
      </w:pPr>
      <w:r>
        <w:rPr>
          <w:sz w:val="28"/>
          <w:szCs w:val="28"/>
        </w:rPr>
        <w:t xml:space="preserve"> 9. </w:t>
      </w:r>
      <w:proofErr w:type="spellStart"/>
      <w:r w:rsidRPr="00EB0AE3">
        <w:rPr>
          <w:sz w:val="28"/>
          <w:szCs w:val="28"/>
        </w:rPr>
        <w:t>Гиппенрейтер</w:t>
      </w:r>
      <w:proofErr w:type="spellEnd"/>
      <w:r w:rsidRPr="00EB0AE3">
        <w:rPr>
          <w:sz w:val="28"/>
          <w:szCs w:val="28"/>
        </w:rPr>
        <w:t xml:space="preserve"> Ю.Б. Общаться с ребенком. Как? М., 2001</w:t>
      </w:r>
    </w:p>
    <w:p w:rsidR="00C37657" w:rsidRDefault="00C37657"/>
    <w:sectPr w:rsidR="00C376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109C9"/>
    <w:multiLevelType w:val="hybridMultilevel"/>
    <w:tmpl w:val="43EC31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EAC043F"/>
    <w:multiLevelType w:val="hybridMultilevel"/>
    <w:tmpl w:val="1048054A"/>
    <w:lvl w:ilvl="0" w:tplc="DD9E8FBE">
      <w:start w:val="7"/>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471EF"/>
    <w:rsid w:val="007471EF"/>
    <w:rsid w:val="00C37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7471EF"/>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2020-04-26T20:06:00Z</dcterms:created>
  <dcterms:modified xsi:type="dcterms:W3CDTF">2020-04-26T20:06:00Z</dcterms:modified>
</cp:coreProperties>
</file>